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23C6B"/>
          <w:sz w:val="26"/>
        </w:rPr>
        <w:t>ASOCIAȚIA DE PROPRIETARI ______________________________</w:t>
      </w:r>
    </w:p>
    <w:p>
      <w:pPr>
        <w:jc w:val="center"/>
      </w:pPr>
      <w:r>
        <w:rPr>
          <w:color w:val="666666"/>
          <w:sz w:val="20"/>
        </w:rPr>
        <w:t>Sediul: ______________________________  •  CIF: ______________</w:t>
        <w:br/>
        <w:t>Cont (IBAN): ________________________________  •  Tel./e-mail: ______________</w:t>
      </w:r>
    </w:p>
    <w:p>
      <w:r>
        <w:rPr>
          <w:sz w:val="20"/>
        </w:rPr>
        <w:t>Nr. înreg. _______ / data ____________</w:t>
      </w:r>
    </w:p>
    <w:p/>
    <w:p>
      <w:pPr>
        <w:jc w:val="center"/>
      </w:pPr>
      <w:r>
        <w:rPr>
          <w:b/>
          <w:color w:val="123C6B"/>
          <w:sz w:val="28"/>
        </w:rPr>
        <w:t>PROCES-VERBAL DE AFIȘARE LA AVIZIER</w:t>
      </w:r>
    </w:p>
    <w:p>
      <w:pPr>
        <w:jc w:val="center"/>
      </w:pPr>
      <w:r>
        <w:rPr>
          <w:i/>
          <w:color w:val="666666"/>
          <w:sz w:val="20"/>
        </w:rPr>
        <w:t>dovada afișării documentelor asociației (se întocmește la fiecare afișare importantă)</w:t>
      </w:r>
    </w:p>
    <w:p/>
    <w:p>
      <w:r>
        <w:t>Astăzi, ____________, ora ____, s-a procedat la afișarea la avizierul asociației, situat la ______________________, a următorului document:</w:t>
      </w:r>
    </w:p>
    <w:p>
      <w:pPr>
        <w:pStyle w:val="ListBullet"/>
      </w:pPr>
      <w:r>
        <w:t>[convocatorul adunării generale din ____________ / procesul-verbal și hotărârile adunării generale din ____________ / decizia comitetului executiv nr. ____ / lista de plată a lunii ____________ / raportul cenzorului / înștiințarea privind neregulile constatate / alt document: ______________].</w:t>
      </w:r>
    </w:p>
    <w:p>
      <w:r>
        <w:t>Documentul afișat conține ____ pagini și rămâne afișat cel puțin până la data de ____________.</w:t>
      </w:r>
    </w:p>
    <w:p>
      <w:r>
        <w:t>S-a efectuat fotografierea avizierului cu documentul afișat, fotografia datată fiind anexată prezentului proces-verbal.</w:t>
      </w:r>
    </w:p>
    <w:p>
      <w:r>
        <w:t>Prezentul proces-verbal face dovada îndeplinirii obligațiilor legale de afișare și a datei de la care curg termenele legale (obligativitatea hotărârilor — art. 48 alin. (4); termenul de contestare a listei — art. 28 alin. (3); termenul de plată — art. 77 alin. (2)).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706"/>
        <w:gridCol w:w="4706"/>
      </w:tblGrid>
      <w:tr>
        <w:tc>
          <w:tcPr>
            <w:tcW w:type="dxa" w:w="4706"/>
          </w:tcPr>
          <w:p>
            <w:r>
              <w:rPr>
                <w:b/>
              </w:rPr>
              <w:t>Persoana care a afișat (nume, funcție)</w:t>
            </w:r>
          </w:p>
        </w:tc>
        <w:tc>
          <w:tcPr>
            <w:tcW w:type="dxa" w:w="4706"/>
          </w:tcPr>
          <w:p>
            <w:r>
              <w:rPr>
                <w:b/>
              </w:rPr>
              <w:t>Martor</w:t>
            </w:r>
          </w:p>
        </w:tc>
      </w:tr>
      <w:tr>
        <w:tc>
          <w:tcPr>
            <w:tcW w:type="dxa" w:w="4706"/>
          </w:tcPr>
          <w:p>
            <w:r>
              <w:t>Nume: ______________</w:t>
              <w:br/>
              <w:t>Semnătura: __________</w:t>
            </w:r>
          </w:p>
        </w:tc>
        <w:tc>
          <w:tcPr>
            <w:tcW w:type="dxa" w:w="4706"/>
          </w:tcPr>
          <w:p>
            <w:r>
              <w:t>Nume: ______________</w:t>
              <w:br/>
              <w:t>Semnătura: __________</w:t>
            </w:r>
          </w:p>
        </w:tc>
      </w:tr>
    </w:tbl>
    <w:p/>
    <w:p>
      <w:r>
        <w:rPr>
          <w:i/>
          <w:color w:val="666666"/>
          <w:sz w:val="18"/>
        </w:rPr>
        <w:t>Temei legal: art. 28, 47–49, 55, 60, 66, 77 din Legea nr. 196/2018</w:t>
      </w:r>
    </w:p>
    <w:sectPr w:rsidR="00FC693F" w:rsidRPr="0006063C" w:rsidSect="00034616">
      <w:pgSz w:w="11906" w:h="16838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