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CONTRACT DE ATRIBUIRE ÎN FOLOSINȚĂ EXCLUSIVĂ nr. ____/______</w:t>
      </w:r>
    </w:p>
    <w:p>
      <w:pPr>
        <w:jc w:val="center"/>
      </w:pPr>
      <w:r>
        <w:rPr>
          <w:i/>
          <w:color w:val="666666"/>
          <w:sz w:val="20"/>
        </w:rPr>
        <w:t>a unei părți din proprietatea comună (maximum 12 luni)</w:t>
      </w:r>
    </w:p>
    <w:p/>
    <w:p>
      <w:r>
        <w:t>Între Asociația de Proprietari ______________, reprezentată de președinte ______________, în baza hotărârii adunării generale nr. ____/______ adoptate cu acordul TUTUROR proprietarilor din condominiu (tabel nominal anexat), și dl/dna ______________________, proprietar al ap. nr. ____.</w:t>
      </w:r>
    </w:p>
    <w:p>
      <w:r>
        <w:t>1. Obiectul: atribuirea în folosință exclusivă a părții comune: ______________________________ (identificare exactă, suprafață, schiță anexată), cu destinația: ______________.</w:t>
      </w:r>
    </w:p>
    <w:p>
      <w:r>
        <w:t>2. Durata: 12 luni, de la ____________ până la ____________. Reînnoirea — numai cu acordul scris al ambelor părți, cu respectarea art. 43.</w:t>
      </w:r>
    </w:p>
    <w:p>
      <w:r>
        <w:t>3. Contravaloarea: ______ lei/lună, în contul asociației; venit al asociației cu destinația prevăzută de art. 70 (fondul de reparații).</w:t>
      </w:r>
    </w:p>
    <w:p>
      <w:r>
        <w:t>4. Obligațiile beneficiarului: folosirea conform destinației; interdicția modificărilor constructive și a schimbării destinației; întreținerea curentă; restituirea la încetare în starea inițială.</w:t>
      </w:r>
    </w:p>
    <w:p>
      <w:r>
        <w:t>5. Încetarea: la expirare; prin acord; prin reziliere pentru neexecutare, cu notificare de ____ zile.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37"/>
        <w:gridCol w:w="3137"/>
        <w:gridCol w:w="3137"/>
      </w:tblGrid>
      <w:tr>
        <w:tc>
          <w:tcPr>
            <w:tcW w:type="dxa" w:w="3137"/>
          </w:tcPr>
          <w:p>
            <w:r>
              <w:rPr>
                <w:b/>
              </w:rPr>
              <w:t>Președinte</w:t>
            </w:r>
          </w:p>
        </w:tc>
        <w:tc>
          <w:tcPr>
            <w:tcW w:type="dxa" w:w="3137"/>
          </w:tcPr>
          <w:p>
            <w:r>
              <w:rPr>
                <w:b/>
              </w:rPr>
              <w:t>Beneficiar</w:t>
            </w:r>
          </w:p>
        </w:tc>
        <w:tc>
          <w:tcPr>
            <w:tcW w:type="dxa" w:w="3137"/>
          </w:tcPr>
          <w:p>
            <w:r>
              <w:rPr>
                <w:b/>
              </w:rPr>
              <w:t>Avizat — cenzor</w:t>
            </w:r>
          </w:p>
        </w:tc>
      </w:tr>
      <w:tr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43 și art. 70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