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23C6B"/>
          <w:sz w:val="26"/>
        </w:rPr>
        <w:t>ASOCIAȚIA DE PROPRIETARI ______________________________</w:t>
      </w:r>
    </w:p>
    <w:p>
      <w:pPr>
        <w:jc w:val="center"/>
      </w:pPr>
      <w:r>
        <w:rPr>
          <w:color w:val="666666"/>
          <w:sz w:val="20"/>
        </w:rPr>
        <w:t>Sediul: ______________________________  •  CIF: ______________</w:t>
        <w:br/>
        <w:t>Cont (IBAN): ________________________________  •  Tel./e-mail: ______________</w:t>
      </w:r>
    </w:p>
    <w:p>
      <w:r>
        <w:rPr>
          <w:sz w:val="20"/>
        </w:rPr>
        <w:t>Nr. înreg. _______ / data ____________</w:t>
      </w:r>
    </w:p>
    <w:p/>
    <w:p>
      <w:pPr>
        <w:jc w:val="center"/>
      </w:pPr>
      <w:r>
        <w:rPr>
          <w:b/>
          <w:color w:val="123C6B"/>
          <w:sz w:val="28"/>
        </w:rPr>
        <w:t>PROCES-VERBAL</w:t>
      </w:r>
    </w:p>
    <w:p>
      <w:pPr>
        <w:jc w:val="center"/>
      </w:pPr>
      <w:r>
        <w:rPr>
          <w:i/>
          <w:color w:val="666666"/>
          <w:sz w:val="20"/>
        </w:rPr>
        <w:t>al adunării proprietarilor în vederea constituirii asociației de proprietari</w:t>
      </w:r>
    </w:p>
    <w:p/>
    <w:p>
      <w:r>
        <w:t>Încheiat astăzi, ____________, la sediul/adresa ______________________, cu ocazia adunării proprietarilor din condominiul situat în ______________________, convocată prin afișare la avizier și pe bază de tabel convocator (anexat), cu cel puțin 10 zile înainte.</w:t>
      </w:r>
    </w:p>
    <w:p>
      <w:r>
        <w:t>Au participat ____ proprietari din totalul de ____ (tabel de prezență anexat).</w:t>
      </w:r>
    </w:p>
    <w:p>
      <w:r>
        <w:rPr>
          <w:b/>
        </w:rPr>
        <w:t>Ordinea de zi și hotărârile adoptate:</w:t>
      </w:r>
    </w:p>
    <w:p>
      <w:pPr>
        <w:pStyle w:val="ListBullet"/>
      </w:pPr>
      <w:r>
        <w:t>Hotărârea de înființare a Asociației de Proprietari ______________ — adoptată cu acordul a ____ proprietari (cel puțin jumătate plus unu din numărul total), conform tabelului nominal anexat;</w:t>
      </w:r>
    </w:p>
    <w:p>
      <w:pPr>
        <w:pStyle w:val="ListBullet"/>
      </w:pPr>
      <w:r>
        <w:t>Aprobarea statutului asociației (anexat);</w:t>
      </w:r>
    </w:p>
    <w:p>
      <w:pPr>
        <w:pStyle w:val="ListBullet"/>
      </w:pPr>
      <w:r>
        <w:t>Aprobarea acordului de asociere (anexat);</w:t>
      </w:r>
    </w:p>
    <w:p>
      <w:pPr>
        <w:pStyle w:val="ListBullet"/>
      </w:pPr>
      <w:r>
        <w:t>Alegerea organelor: președinte: ______________; membri ai comitetului executiv: ______________; cenzor/comisia de cenzori: ______________ — aleși cu jumătate plus unu din voturile proprietarilor prezenți; mandate de ____ ani (maximum 4);</w:t>
      </w:r>
    </w:p>
    <w:p>
      <w:pPr>
        <w:pStyle w:val="ListBullet"/>
      </w:pPr>
      <w:r>
        <w:t>Persoana împuternicită pentru depunerea cererii de dobândire a personalității juridice la judecătorie: ______________.</w:t>
      </w:r>
    </w:p>
    <w:p>
      <w:r>
        <w:t>Candidații aleși au prezentat cazierul judiciar în adunare / îl vor prezenta comitetului executiv în cel mult 5 zile, sub sancțiunea anulării alegerii (art. 46 alin. (8)–(9)).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3137"/>
        <w:gridCol w:w="3137"/>
        <w:gridCol w:w="3137"/>
      </w:tblGrid>
      <w:tr>
        <w:tc>
          <w:tcPr>
            <w:tcW w:type="dxa" w:w="3137"/>
          </w:tcPr>
          <w:p>
            <w:r>
              <w:rPr>
                <w:b/>
              </w:rPr>
              <w:t>Președinte de ședință</w:t>
            </w:r>
          </w:p>
        </w:tc>
        <w:tc>
          <w:tcPr>
            <w:tcW w:type="dxa" w:w="3137"/>
          </w:tcPr>
          <w:p>
            <w:r>
              <w:rPr>
                <w:b/>
              </w:rPr>
              <w:t>Secretar</w:t>
            </w:r>
          </w:p>
        </w:tc>
        <w:tc>
          <w:tcPr>
            <w:tcW w:type="dxa" w:w="3137"/>
          </w:tcPr>
          <w:p>
            <w:r>
              <w:rPr>
                <w:b/>
              </w:rPr>
              <w:t>Cenzor</w:t>
            </w:r>
          </w:p>
        </w:tc>
      </w:tr>
      <w:tr>
        <w:tc>
          <w:tcPr>
            <w:tcW w:type="dxa" w:w="3137"/>
          </w:tcPr>
          <w:p>
            <w:r>
              <w:t>Nume: ______________</w:t>
              <w:br/>
              <w:t>Semnătura: __________</w:t>
            </w:r>
          </w:p>
        </w:tc>
        <w:tc>
          <w:tcPr>
            <w:tcW w:type="dxa" w:w="3137"/>
          </w:tcPr>
          <w:p>
            <w:r>
              <w:t>Nume: ______________</w:t>
              <w:br/>
              <w:t>Semnătura: __________</w:t>
            </w:r>
          </w:p>
        </w:tc>
        <w:tc>
          <w:tcPr>
            <w:tcW w:type="dxa" w:w="3137"/>
          </w:tcPr>
          <w:p>
            <w:r>
              <w:t>Nume: ______________</w:t>
              <w:br/>
              <w:t>Semnătura: __________</w:t>
            </w:r>
          </w:p>
        </w:tc>
      </w:tr>
    </w:tbl>
    <w:p/>
    <w:p>
      <w:r>
        <w:rPr>
          <w:i/>
          <w:color w:val="666666"/>
          <w:sz w:val="18"/>
        </w:rPr>
        <w:t>Temei legal: art. 13–17 și art. 46 din Legea nr. 196/2018</w:t>
      </w:r>
    </w:p>
    <w:sectPr w:rsidR="00FC693F" w:rsidRPr="0006063C" w:rsidSect="00034616">
      <w:pgSz w:w="11906" w:h="16838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76" w:lineRule="auto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